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434080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434080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43408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434080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:rsidR="00E615B8" w:rsidRPr="004C5D33" w:rsidRDefault="00266DB6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F243E"/>
        </w:rPr>
        <w:t>C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e </w:t>
      </w:r>
      <w:r w:rsidRPr="004C5D33">
        <w:rPr>
          <w:rFonts w:asciiTheme="minorHAnsi" w:hAnsiTheme="minorHAnsi" w:cstheme="minorHAnsi"/>
          <w:b/>
          <w:color w:val="0F243E"/>
        </w:rPr>
        <w:t>formulaire</w:t>
      </w:r>
      <w:r w:rsidR="00E40935" w:rsidRPr="004C5D33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4C5D33">
        <w:rPr>
          <w:rFonts w:asciiTheme="minorHAnsi" w:hAnsiTheme="minorHAnsi" w:cstheme="minorHAnsi"/>
          <w:b/>
          <w:color w:val="0F243E"/>
        </w:rPr>
        <w:t>un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4C5D33">
        <w:rPr>
          <w:rFonts w:asciiTheme="minorHAnsi" w:hAnsiTheme="minorHAnsi" w:cstheme="minorHAnsi"/>
          <w:b/>
          <w:color w:val="0F243E"/>
        </w:rPr>
        <w:t>une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4C5D33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4C5D33">
        <w:rPr>
          <w:rFonts w:asciiTheme="minorHAnsi" w:hAnsiTheme="minorHAnsi" w:cstheme="minorHAnsi"/>
          <w:color w:val="0F243E"/>
        </w:rPr>
        <w:t>*</w:t>
      </w:r>
    </w:p>
    <w:p w:rsidR="00797A08" w:rsidRPr="00797A08" w:rsidRDefault="00797A08" w:rsidP="00797A08">
      <w:pPr>
        <w:ind w:left="-142" w:right="-2"/>
        <w:jc w:val="center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FF"/>
          <w:u w:val="single"/>
        </w:rPr>
        <w:fldChar w:fldCharType="begin"/>
      </w:r>
      <w:r>
        <w:rPr>
          <w:rFonts w:asciiTheme="minorHAnsi" w:hAnsiTheme="minorHAnsi" w:cstheme="minorHAnsi"/>
          <w:b/>
          <w:color w:val="0000FF"/>
          <w:u w:val="single"/>
        </w:rPr>
        <w:instrText xml:space="preserve"> HYPERLINK "</w:instrText>
      </w:r>
      <w:r w:rsidRPr="00797A08">
        <w:rPr>
          <w:rFonts w:asciiTheme="minorHAnsi" w:hAnsiTheme="minorHAnsi" w:cstheme="minorHAnsi"/>
          <w:b/>
          <w:color w:val="0000FF"/>
          <w:u w:val="single"/>
        </w:rPr>
        <w:instrText>https://dpi-declaration.sante.gouv.fr/dpi-webapp/app/candidature/index/</w:instrText>
      </w:r>
      <w:r w:rsidRPr="00797A08">
        <w:rPr>
          <w:rFonts w:asciiTheme="minorHAnsi" w:hAnsiTheme="minorHAnsi" w:cstheme="minorHAnsi"/>
          <w:b/>
          <w:color w:val="000000"/>
          <w:u w:val="single"/>
        </w:rPr>
        <w:instrText>gt-pour-on-4509</w:instrText>
      </w:r>
    </w:p>
    <w:p w:rsidR="00797A08" w:rsidRPr="00797A08" w:rsidRDefault="00797A08" w:rsidP="006910AA">
      <w:pPr>
        <w:jc w:val="center"/>
        <w:rPr>
          <w:rFonts w:asciiTheme="minorHAnsi" w:hAnsiTheme="minorHAnsi" w:cstheme="minorHAnsi"/>
          <w:b/>
          <w:color w:val="0000FF"/>
          <w:u w:val="single"/>
        </w:rPr>
      </w:pPr>
    </w:p>
    <w:p w:rsidR="00797A08" w:rsidRPr="00DD64B6" w:rsidRDefault="00797A08" w:rsidP="00797A08">
      <w:pPr>
        <w:ind w:left="-142" w:right="-2"/>
        <w:jc w:val="center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FF"/>
          <w:u w:val="single"/>
        </w:rPr>
        <w:instrText xml:space="preserve">" </w:instrText>
      </w:r>
      <w:r>
        <w:rPr>
          <w:rFonts w:asciiTheme="minorHAnsi" w:hAnsiTheme="minorHAnsi" w:cstheme="minorHAnsi"/>
          <w:b/>
          <w:color w:val="0000FF"/>
          <w:u w:val="single"/>
        </w:rPr>
        <w:fldChar w:fldCharType="separate"/>
      </w:r>
      <w:r w:rsidRPr="00DD64B6">
        <w:rPr>
          <w:rStyle w:val="Lienhypertexte"/>
          <w:rFonts w:asciiTheme="minorHAnsi" w:hAnsiTheme="minorHAnsi" w:cstheme="minorHAnsi"/>
          <w:b/>
        </w:rPr>
        <w:t>https://dpi-declaration.sante.gouv.fr/dpi-webapp/app/candidature/index/gt-pour-on-4509</w:t>
      </w:r>
    </w:p>
    <w:p w:rsidR="00797A08" w:rsidRPr="00DD64B6" w:rsidRDefault="00797A08" w:rsidP="006910AA">
      <w:pPr>
        <w:jc w:val="center"/>
        <w:rPr>
          <w:rStyle w:val="Lienhypertexte"/>
          <w:rFonts w:asciiTheme="minorHAnsi" w:hAnsiTheme="minorHAnsi" w:cstheme="minorHAnsi"/>
          <w:b/>
        </w:rPr>
      </w:pPr>
    </w:p>
    <w:p w:rsidR="001133B7" w:rsidRDefault="00797A08" w:rsidP="00A20C28">
      <w:pPr>
        <w:ind w:right="-425"/>
        <w:jc w:val="center"/>
        <w:rPr>
          <w:rFonts w:asciiTheme="minorHAnsi" w:hAnsiTheme="minorHAnsi" w:cstheme="minorHAnsi"/>
          <w:b/>
          <w:color w:val="0000FF"/>
          <w:u w:val="single"/>
        </w:rPr>
      </w:pPr>
      <w:r>
        <w:rPr>
          <w:rFonts w:asciiTheme="minorHAnsi" w:hAnsiTheme="minorHAnsi" w:cstheme="minorHAnsi"/>
          <w:b/>
          <w:color w:val="0000FF"/>
          <w:u w:val="single"/>
        </w:rPr>
        <w:fldChar w:fldCharType="end"/>
      </w:r>
    </w:p>
    <w:p w:rsidR="00277289" w:rsidRPr="004C5D33" w:rsidRDefault="00A8745A" w:rsidP="00A20C28">
      <w:pPr>
        <w:ind w:right="-425"/>
        <w:jc w:val="center"/>
        <w:rPr>
          <w:rFonts w:asciiTheme="minorHAnsi" w:hAnsiTheme="minorHAnsi" w:cstheme="minorHAnsi"/>
        </w:rPr>
      </w:pPr>
      <w:r w:rsidRPr="004C5D33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13719B" w:rsidRPr="00DE0421">
          <w:rPr>
            <w:rStyle w:val="Lienhypertexte"/>
            <w:rFonts w:asciiTheme="minorHAnsi" w:eastAsia="Calibri" w:hAnsiTheme="minorHAnsi" w:cstheme="minorHAnsi"/>
            <w:lang w:eastAsia="en-US"/>
          </w:rPr>
          <w:t>candidatures.gt-Pour-on@anses.fr</w:t>
        </w:r>
      </w:hyperlink>
      <w:r w:rsidR="006910AA" w:rsidRPr="004C5D33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4C5D33">
        <w:rPr>
          <w:rFonts w:asciiTheme="minorHAnsi" w:hAnsiTheme="minorHAnsi" w:cstheme="minorHAnsi"/>
        </w:rPr>
        <w:t>si vous ne les connaissez pas.</w:t>
      </w:r>
    </w:p>
    <w:p w:rsidR="00DD4B45" w:rsidRPr="004C5D33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85642" w:rsidRPr="004C5D33" w:rsidRDefault="00005D4B" w:rsidP="004F21FA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4C5D33">
        <w:rPr>
          <w:rFonts w:asciiTheme="minorHAnsi" w:hAnsiTheme="minorHAnsi" w:cstheme="minorHAnsi"/>
          <w:color w:val="0F243E"/>
        </w:rPr>
        <w:t>obligatoires.</w:t>
      </w:r>
      <w:r w:rsidRPr="004C5D33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4C5D33">
        <w:rPr>
          <w:rFonts w:asciiTheme="minorHAnsi" w:hAnsiTheme="minorHAnsi" w:cstheme="minorHAnsi"/>
          <w:color w:val="0F243E"/>
          <w:u w:val="single"/>
        </w:rPr>
        <w:t>portable</w:t>
      </w:r>
      <w:r w:rsidRPr="004C5D33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4C5D33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A20C28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3A4285">
      <w:rPr>
        <w:rFonts w:asciiTheme="minorHAnsi" w:hAnsiTheme="minorHAnsi" w:cstheme="minorHAnsi"/>
        <w:b/>
        <w:color w:val="000000" w:themeColor="text1"/>
        <w:sz w:val="24"/>
        <w:szCs w:val="24"/>
      </w:rPr>
      <w:t>5</w:t>
    </w:r>
  </w:p>
  <w:p w:rsidR="009F69E8" w:rsidRPr="00A20C2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A20C28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A20C28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A20C28" w:rsidRPr="00A20C28" w:rsidRDefault="003A4285" w:rsidP="00A20C28">
    <w:pPr>
      <w:tabs>
        <w:tab w:val="right" w:leader="dot" w:pos="3969"/>
        <w:tab w:val="left" w:pos="4320"/>
        <w:tab w:val="right" w:leader="dot" w:pos="9639"/>
      </w:tabs>
      <w:ind w:left="2694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>
      <w:rPr>
        <w:rFonts w:asciiTheme="minorHAnsi" w:hAnsiTheme="minorHAnsi" w:cstheme="minorHAnsi"/>
        <w:b/>
        <w:color w:val="000000" w:themeColor="text1"/>
        <w:sz w:val="24"/>
        <w:szCs w:val="24"/>
      </w:rPr>
      <w:t>« P</w:t>
    </w:r>
    <w:r w:rsidR="0013719B">
      <w:rPr>
        <w:rFonts w:asciiTheme="minorHAnsi" w:hAnsiTheme="minorHAnsi" w:cstheme="minorHAnsi"/>
        <w:b/>
        <w:color w:val="000000" w:themeColor="text1"/>
        <w:sz w:val="24"/>
        <w:szCs w:val="24"/>
      </w:rPr>
      <w:t>our on</w:t>
    </w:r>
    <w:r w:rsidR="00A20C28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 » 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AxBCzws6WPf2QGwMJHy1tCSUEs34ddriih6rSZu695gRIercePMWF5m/S8pJJXQDlIHmBlLoEKG69sVRfCkKw==" w:salt="GCvytReZ9dDu6JybtNl/6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33B7"/>
    <w:rsid w:val="001179DA"/>
    <w:rsid w:val="0012515C"/>
    <w:rsid w:val="00134C5D"/>
    <w:rsid w:val="0013719B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A4285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34080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C5D33"/>
    <w:rsid w:val="004D19B9"/>
    <w:rsid w:val="004D66CE"/>
    <w:rsid w:val="004E07CD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73CEC"/>
    <w:rsid w:val="007761AA"/>
    <w:rsid w:val="00780664"/>
    <w:rsid w:val="007847AE"/>
    <w:rsid w:val="00784870"/>
    <w:rsid w:val="00797A08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our-on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9932-471F-47C9-AEEE-401D5109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2016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2025-02-04T14:10:00Z</dcterms:created>
  <dcterms:modified xsi:type="dcterms:W3CDTF">2025-02-04T14:11:00Z</dcterms:modified>
</cp:coreProperties>
</file>