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bookmarkStart w:id="0" w:name="_GoBack"/>
            <w:bookmarkEnd w:id="0"/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E7053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E7053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E7053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E7053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:rsidR="00E615B8" w:rsidRPr="006910AA" w:rsidRDefault="00266DB6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6910AA">
        <w:rPr>
          <w:rFonts w:asciiTheme="minorHAnsi" w:hAnsiTheme="minorHAnsi" w:cstheme="minorHAnsi"/>
          <w:b/>
          <w:color w:val="0F243E"/>
        </w:rPr>
        <w:t>C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e </w:t>
      </w:r>
      <w:r w:rsidRPr="006910AA">
        <w:rPr>
          <w:rFonts w:asciiTheme="minorHAnsi" w:hAnsiTheme="minorHAnsi" w:cstheme="minorHAnsi"/>
          <w:b/>
          <w:color w:val="0F243E"/>
        </w:rPr>
        <w:t>formulaire</w:t>
      </w:r>
      <w:r w:rsidR="00E40935" w:rsidRPr="006910AA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6910AA">
        <w:rPr>
          <w:rFonts w:asciiTheme="minorHAnsi" w:hAnsiTheme="minorHAnsi" w:cstheme="minorHAnsi"/>
          <w:b/>
          <w:color w:val="0F243E"/>
        </w:rPr>
        <w:t>un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6910AA">
        <w:rPr>
          <w:rFonts w:asciiTheme="minorHAnsi" w:hAnsiTheme="minorHAnsi" w:cstheme="minorHAnsi"/>
          <w:b/>
          <w:color w:val="0070C0"/>
        </w:rPr>
        <w:t>*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6910AA">
        <w:rPr>
          <w:rFonts w:asciiTheme="minorHAnsi" w:hAnsiTheme="minorHAnsi" w:cstheme="minorHAnsi"/>
          <w:b/>
          <w:color w:val="0F243E"/>
        </w:rPr>
        <w:t>une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6910AA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6910AA">
        <w:rPr>
          <w:rFonts w:asciiTheme="minorHAnsi" w:hAnsiTheme="minorHAnsi" w:cstheme="minorHAnsi"/>
          <w:color w:val="0F243E"/>
        </w:rPr>
        <w:t>*</w:t>
      </w:r>
    </w:p>
    <w:p w:rsidR="006910AA" w:rsidRPr="006910AA" w:rsidRDefault="006910AA" w:rsidP="006910AA">
      <w:pPr>
        <w:jc w:val="center"/>
        <w:rPr>
          <w:rFonts w:asciiTheme="minorHAnsi" w:hAnsiTheme="minorHAnsi" w:cstheme="minorHAnsi"/>
          <w:b/>
          <w:u w:val="single"/>
        </w:rPr>
      </w:pPr>
      <w:r w:rsidRPr="006910AA">
        <w:rPr>
          <w:rFonts w:asciiTheme="minorHAnsi" w:hAnsiTheme="minorHAnsi" w:cstheme="minorHAnsi"/>
          <w:b/>
          <w:u w:val="single"/>
        </w:rPr>
        <w:fldChar w:fldCharType="begin"/>
      </w:r>
      <w:r w:rsidRPr="006910AA">
        <w:rPr>
          <w:rFonts w:asciiTheme="minorHAnsi" w:hAnsiTheme="minorHAnsi" w:cstheme="minorHAnsi"/>
          <w:b/>
          <w:u w:val="single"/>
        </w:rPr>
        <w:instrText xml:space="preserve"> HYPERLINK "https://dpi-declaration.sante.gouv.fr/dpi-webapp/app/candidature/index/</w:instrText>
      </w:r>
      <w:r w:rsidRPr="006910AA">
        <w:rPr>
          <w:rFonts w:asciiTheme="minorHAnsi" w:hAnsiTheme="minorHAnsi" w:cstheme="minorHAnsi"/>
        </w:rPr>
        <w:instrText>gt-cpa-4437</w:instrText>
      </w:r>
    </w:p>
    <w:p w:rsidR="006910AA" w:rsidRPr="006910AA" w:rsidRDefault="006910AA" w:rsidP="006910AA">
      <w:pPr>
        <w:jc w:val="center"/>
        <w:rPr>
          <w:rStyle w:val="Lienhypertexte"/>
          <w:rFonts w:asciiTheme="minorHAnsi" w:hAnsiTheme="minorHAnsi" w:cstheme="minorHAnsi"/>
          <w:b/>
        </w:rPr>
      </w:pPr>
      <w:r w:rsidRPr="006910AA">
        <w:rPr>
          <w:rFonts w:asciiTheme="minorHAnsi" w:hAnsiTheme="minorHAnsi" w:cstheme="minorHAnsi"/>
          <w:b/>
          <w:u w:val="single"/>
        </w:rPr>
        <w:instrText xml:space="preserve">" </w:instrText>
      </w:r>
      <w:r w:rsidRPr="006910AA">
        <w:rPr>
          <w:rFonts w:asciiTheme="minorHAnsi" w:hAnsiTheme="minorHAnsi" w:cstheme="minorHAnsi"/>
          <w:b/>
          <w:u w:val="single"/>
        </w:rPr>
        <w:fldChar w:fldCharType="separate"/>
      </w:r>
      <w:r w:rsidRPr="006910AA">
        <w:rPr>
          <w:rStyle w:val="Lienhypertexte"/>
          <w:rFonts w:asciiTheme="minorHAnsi" w:hAnsiTheme="minorHAnsi" w:cstheme="minorHAnsi"/>
          <w:b/>
        </w:rPr>
        <w:t>https://dpi-declaration.sante.gouv.fr/dp</w:t>
      </w:r>
      <w:r w:rsidRPr="006910AA">
        <w:rPr>
          <w:rStyle w:val="Lienhypertexte"/>
          <w:rFonts w:asciiTheme="minorHAnsi" w:hAnsiTheme="minorHAnsi" w:cstheme="minorHAnsi"/>
          <w:b/>
        </w:rPr>
        <w:t>i</w:t>
      </w:r>
      <w:r w:rsidRPr="006910AA">
        <w:rPr>
          <w:rStyle w:val="Lienhypertexte"/>
          <w:rFonts w:asciiTheme="minorHAnsi" w:hAnsiTheme="minorHAnsi" w:cstheme="minorHAnsi"/>
          <w:b/>
        </w:rPr>
        <w:t>-webapp/app/candidature/index/gt-cpa-4437</w:t>
      </w:r>
    </w:p>
    <w:p w:rsidR="00DD4B45" w:rsidRPr="006910AA" w:rsidRDefault="006910AA" w:rsidP="006910AA">
      <w:pPr>
        <w:ind w:right="-425"/>
        <w:jc w:val="center"/>
        <w:rPr>
          <w:rFonts w:asciiTheme="minorHAnsi" w:hAnsiTheme="minorHAnsi" w:cstheme="minorHAnsi"/>
        </w:rPr>
      </w:pPr>
      <w:r w:rsidRPr="006910AA">
        <w:rPr>
          <w:rFonts w:asciiTheme="minorHAnsi" w:hAnsiTheme="minorHAnsi" w:cstheme="minorHAnsi"/>
          <w:b/>
          <w:u w:val="single"/>
        </w:rPr>
        <w:fldChar w:fldCharType="end"/>
      </w:r>
    </w:p>
    <w:p w:rsidR="00277289" w:rsidRPr="006910AA" w:rsidRDefault="00A8745A" w:rsidP="006910AA">
      <w:pPr>
        <w:spacing w:before="120" w:after="120" w:line="252" w:lineRule="auto"/>
        <w:ind w:right="-2"/>
        <w:rPr>
          <w:rFonts w:asciiTheme="minorHAnsi" w:hAnsiTheme="minorHAnsi" w:cstheme="minorHAnsi"/>
        </w:rPr>
      </w:pPr>
      <w:r w:rsidRPr="006910AA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6910AA" w:rsidRPr="006910AA">
          <w:rPr>
            <w:rFonts w:asciiTheme="minorHAnsi" w:eastAsia="Calibri" w:hAnsiTheme="minorHAnsi" w:cstheme="minorHAnsi"/>
            <w:color w:val="0070C0"/>
            <w:u w:val="single"/>
            <w:lang w:eastAsia="en-US"/>
          </w:rPr>
          <w:t>candidatures.gt-cpa@anses.fr</w:t>
        </w:r>
      </w:hyperlink>
      <w:r w:rsidR="006910AA" w:rsidRPr="006910AA">
        <w:rPr>
          <w:rFonts w:asciiTheme="minorHAnsi" w:eastAsia="Calibri" w:hAnsiTheme="minorHAnsi" w:cstheme="minorHAnsi"/>
          <w:color w:val="000000"/>
          <w:u w:val="single"/>
          <w:lang w:eastAsia="en-US"/>
        </w:rPr>
        <w:t xml:space="preserve"> </w:t>
      </w:r>
      <w:r w:rsidR="007D1B88" w:rsidRPr="006910AA">
        <w:rPr>
          <w:rFonts w:asciiTheme="minorHAnsi" w:hAnsiTheme="minorHAnsi" w:cstheme="minorHAnsi"/>
        </w:rPr>
        <w:t>si vous ne les connaissez pas.</w:t>
      </w:r>
    </w:p>
    <w:p w:rsidR="00DD4B45" w:rsidRPr="006910AA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6910AA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6910AA">
        <w:rPr>
          <w:rFonts w:asciiTheme="minorHAnsi" w:hAnsiTheme="minorHAnsi" w:cstheme="minorHAnsi"/>
          <w:color w:val="0F243E"/>
        </w:rPr>
        <w:t>obligatoires.</w:t>
      </w:r>
      <w:r w:rsidRPr="006910AA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6910AA">
        <w:rPr>
          <w:rFonts w:asciiTheme="minorHAnsi" w:hAnsiTheme="minorHAnsi" w:cstheme="minorHAnsi"/>
          <w:color w:val="0F243E"/>
          <w:u w:val="single"/>
        </w:rPr>
        <w:t>portable</w:t>
      </w:r>
      <w:r w:rsidRPr="006910AA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p w:rsidR="00685642" w:rsidRPr="00DD4B45" w:rsidRDefault="00685642" w:rsidP="00685642">
      <w:pPr>
        <w:ind w:right="-704"/>
        <w:rPr>
          <w:rFonts w:asciiTheme="minorHAnsi" w:hAnsiTheme="minorHAnsi" w:cstheme="minorHAnsi"/>
          <w:color w:val="0F243E"/>
        </w:rPr>
      </w:pPr>
    </w:p>
    <w:sectPr w:rsidR="00685642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D3BC4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6D3BC4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Groupe de travail (GT)</w:t>
    </w:r>
  </w:p>
  <w:p w:rsidR="006910AA" w:rsidRPr="006910AA" w:rsidRDefault="006910AA" w:rsidP="006910AA">
    <w:pPr>
      <w:tabs>
        <w:tab w:val="right" w:leader="dot" w:pos="3969"/>
        <w:tab w:val="left" w:pos="4320"/>
        <w:tab w:val="right" w:leader="dot" w:pos="9639"/>
      </w:tabs>
      <w:ind w:left="2410"/>
      <w:jc w:val="center"/>
      <w:rPr>
        <w:rFonts w:ascii="Marianne" w:hAnsi="Marianne" w:cs="Arial"/>
        <w:b/>
        <w:color w:val="000000" w:themeColor="text1"/>
      </w:rPr>
    </w:pPr>
    <w:r w:rsidRPr="006910AA">
      <w:rPr>
        <w:rFonts w:ascii="Marianne" w:hAnsi="Marianne" w:cs="Arial"/>
        <w:b/>
        <w:color w:val="000000" w:themeColor="text1"/>
      </w:rPr>
      <w:t>« </w:t>
    </w:r>
    <w:proofErr w:type="spellStart"/>
    <w:r w:rsidRPr="006910AA">
      <w:rPr>
        <w:rFonts w:ascii="Marianne" w:hAnsi="Marianne" w:cs="Arial"/>
        <w:b/>
        <w:color w:val="000000" w:themeColor="text1"/>
      </w:rPr>
      <w:t>Chlordécone</w:t>
    </w:r>
    <w:proofErr w:type="spellEnd"/>
    <w:r w:rsidRPr="006910AA">
      <w:rPr>
        <w:rFonts w:ascii="Marianne" w:hAnsi="Marianne" w:cs="Arial"/>
        <w:b/>
        <w:color w:val="000000" w:themeColor="text1"/>
      </w:rPr>
      <w:t xml:space="preserve"> et pratiques agricoles » (GT CPA)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NsOsBQJ2ljVfsIFRvmTYBC9ewhFfIfQxVl7UGLFQ53lsysKjbxLK3vTCrI7Uoq1u0WsuBYO/QBeDvtCsxWNvg==" w:salt="9a0vyDYKetZZvTm50q9i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53A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ollinisation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BD40-8120-4432-9DC1-19896968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2009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37</cp:revision>
  <cp:lastPrinted>2023-02-10T08:33:00Z</cp:lastPrinted>
  <dcterms:created xsi:type="dcterms:W3CDTF">2022-11-09T09:33:00Z</dcterms:created>
  <dcterms:modified xsi:type="dcterms:W3CDTF">2024-10-03T14:34:00Z</dcterms:modified>
</cp:coreProperties>
</file>