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7A1A45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7A1A45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7A1A45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7A1A45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DD4B45" w:rsidRDefault="00266DB6" w:rsidP="00DA4185">
      <w:pPr>
        <w:ind w:left="-284" w:right="-704"/>
        <w:jc w:val="both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DD4B45">
        <w:rPr>
          <w:rFonts w:asciiTheme="minorHAnsi" w:hAnsiTheme="minorHAnsi" w:cstheme="minorHAnsi"/>
          <w:color w:val="0F243E"/>
        </w:rPr>
        <w:t>*</w:t>
      </w:r>
    </w:p>
    <w:p w:rsidR="00DD4B45" w:rsidRDefault="007A1A45" w:rsidP="00DD4B45">
      <w:pPr>
        <w:ind w:right="-425"/>
        <w:jc w:val="center"/>
        <w:rPr>
          <w:rFonts w:asciiTheme="minorHAnsi" w:hAnsiTheme="minorHAnsi" w:cstheme="minorHAnsi"/>
        </w:rPr>
      </w:pPr>
      <w:hyperlink r:id="rId8" w:history="1">
        <w:r w:rsidR="00DD4B45" w:rsidRPr="00DD4B45">
          <w:rPr>
            <w:rStyle w:val="Lienhypertexte"/>
            <w:rFonts w:asciiTheme="minorHAnsi" w:hAnsiTheme="minorHAnsi" w:cstheme="minorHAnsi"/>
          </w:rPr>
          <w:t xml:space="preserve">https://dpi-declaration.sante.gouv.fr/dpi-webapp/app/candidature/index/gt-lindane-4128 </w:t>
        </w:r>
      </w:hyperlink>
    </w:p>
    <w:p w:rsidR="00DD4B45" w:rsidRPr="00DD4B45" w:rsidRDefault="00DD4B45" w:rsidP="00DD4B45">
      <w:pPr>
        <w:ind w:right="-425"/>
        <w:jc w:val="center"/>
        <w:rPr>
          <w:rFonts w:asciiTheme="minorHAnsi" w:hAnsiTheme="minorHAnsi" w:cstheme="minorHAnsi"/>
        </w:rPr>
      </w:pPr>
    </w:p>
    <w:p w:rsidR="00277289" w:rsidRDefault="00A8745A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0173F6" w:rsidRPr="00DD4B45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candidatures.gt-lindane@anses.fr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0173F6">
      <w:pPr>
        <w:pStyle w:val="NormalWeb"/>
        <w:spacing w:before="0" w:beforeAutospacing="0" w:after="0" w:afterAutospacing="0"/>
        <w:ind w:left="-284" w:right="-704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0173F6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DD4B45">
        <w:rPr>
          <w:rFonts w:asciiTheme="minorHAnsi" w:hAnsiTheme="minorHAnsi" w:cstheme="minorHAnsi"/>
          <w:color w:val="0F243E"/>
        </w:rPr>
        <w:t>obligatoires.</w:t>
      </w:r>
      <w:r w:rsidRPr="00DD4B45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277289">
      <w:headerReference w:type="first" r:id="rId10"/>
      <w:type w:val="continuous"/>
      <w:pgSz w:w="11913" w:h="16834"/>
      <w:pgMar w:top="1276" w:right="1418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847AE">
      <w:rPr>
        <w:rFonts w:ascii="Calibri" w:hAnsi="Calibri" w:cs="Arial"/>
        <w:b/>
        <w:color w:val="000000" w:themeColor="text1"/>
        <w:sz w:val="24"/>
        <w:szCs w:val="24"/>
      </w:rPr>
      <w:t>2</w:t>
    </w:r>
    <w:r w:rsidR="00B8341A">
      <w:rPr>
        <w:rFonts w:ascii="Calibri" w:hAnsi="Calibri" w:cs="Arial"/>
        <w:b/>
        <w:color w:val="000000" w:themeColor="text1"/>
        <w:sz w:val="24"/>
        <w:szCs w:val="24"/>
      </w:rPr>
      <w:t>3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DA4185" w:rsidRDefault="00876CA1" w:rsidP="004D66CE">
    <w:pPr>
      <w:tabs>
        <w:tab w:val="right" w:leader="dot" w:pos="3969"/>
        <w:tab w:val="left" w:pos="4320"/>
        <w:tab w:val="right" w:leader="dot" w:pos="9639"/>
      </w:tabs>
      <w:ind w:left="2552" w:right="-56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D123E7">
      <w:rPr>
        <w:rFonts w:asciiTheme="minorHAnsi" w:hAnsiTheme="minorHAnsi" w:cstheme="minorHAnsi"/>
        <w:b/>
        <w:color w:val="000000" w:themeColor="text1"/>
        <w:sz w:val="24"/>
        <w:szCs w:val="24"/>
      </w:rPr>
      <w:t>Groupe de travail (GT)</w:t>
    </w:r>
  </w:p>
  <w:p w:rsidR="000173F6" w:rsidRDefault="002C25A0" w:rsidP="004D66C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  <w:r w:rsidRPr="000173F6">
      <w:rPr>
        <w:rFonts w:asciiTheme="minorHAnsi" w:hAnsiTheme="minorHAnsi" w:cstheme="minorHAnsi"/>
        <w:b/>
        <w:bCs/>
        <w:sz w:val="24"/>
        <w:szCs w:val="24"/>
      </w:rPr>
      <w:t>«</w:t>
    </w:r>
    <w:r w:rsidR="000173F6" w:rsidRPr="000173F6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="000173F6" w:rsidRPr="000173F6">
      <w:rPr>
        <w:rFonts w:asciiTheme="minorHAnsi" w:eastAsia="Calibri" w:hAnsiTheme="minorHAnsi" w:cstheme="minorHAnsi"/>
        <w:b/>
        <w:sz w:val="24"/>
        <w:szCs w:val="24"/>
        <w:lang w:eastAsia="en-US"/>
      </w:rPr>
      <w:t xml:space="preserve">Devenir du lindane dans l'environnement et concentrations </w:t>
    </w:r>
  </w:p>
  <w:p w:rsidR="000173F6" w:rsidRPr="000173F6" w:rsidRDefault="000173F6" w:rsidP="004D66CE">
    <w:pPr>
      <w:ind w:left="2552" w:right="-562"/>
      <w:jc w:val="center"/>
      <w:rPr>
        <w:rFonts w:asciiTheme="minorHAnsi" w:eastAsia="Calibri" w:hAnsiTheme="minorHAnsi" w:cstheme="minorHAnsi"/>
        <w:b/>
        <w:sz w:val="24"/>
        <w:szCs w:val="24"/>
        <w:lang w:eastAsia="en-US"/>
      </w:rPr>
    </w:pPr>
    <w:proofErr w:type="gramStart"/>
    <w:r w:rsidRPr="000173F6">
      <w:rPr>
        <w:rFonts w:asciiTheme="minorHAnsi" w:eastAsia="Calibri" w:hAnsiTheme="minorHAnsi" w:cstheme="minorHAnsi"/>
        <w:b/>
        <w:sz w:val="24"/>
        <w:szCs w:val="24"/>
        <w:lang w:eastAsia="en-US"/>
      </w:rPr>
      <w:t>dans</w:t>
    </w:r>
    <w:proofErr w:type="gramEnd"/>
    <w:r w:rsidRPr="000173F6">
      <w:rPr>
        <w:rFonts w:asciiTheme="minorHAnsi" w:eastAsia="Calibri" w:hAnsiTheme="minorHAnsi" w:cstheme="minorHAnsi"/>
        <w:b/>
        <w:sz w:val="24"/>
        <w:szCs w:val="24"/>
        <w:lang w:eastAsia="en-US"/>
      </w:rPr>
      <w:t xml:space="preserve"> les médias d'exposition</w:t>
    </w:r>
    <w:r w:rsidRPr="000173F6">
      <w:rPr>
        <w:rFonts w:asciiTheme="minorHAnsi" w:hAnsiTheme="minorHAnsi" w:cstheme="minorHAnsi"/>
        <w:b/>
        <w:color w:val="4C4D4F"/>
        <w:sz w:val="24"/>
        <w:szCs w:val="24"/>
      </w:rPr>
      <w:t> </w:t>
    </w:r>
    <w:r w:rsidRPr="000173F6">
      <w:rPr>
        <w:rFonts w:asciiTheme="minorHAnsi" w:eastAsia="Calibri" w:hAnsiTheme="minorHAnsi" w:cstheme="minorHAnsi"/>
        <w:b/>
        <w:sz w:val="24"/>
        <w:szCs w:val="24"/>
        <w:lang w:eastAsia="en-US"/>
      </w:rPr>
      <w:t>»</w:t>
    </w:r>
  </w:p>
  <w:p w:rsidR="007462AF" w:rsidRPr="000173F6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GLABqwukbMe8paLfW9vbe9kdx0ryQzOVs3ODHAIV10lxC1Hy43PRwEdAeJQ4B/aLZPXnnJ1V8JgKQkrRO02tA==" w:salt="Ga1eK7j+Pe7DUkBm0EadM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1A45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lindane-4128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lindane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766EA-9574-4AA2-90A8-3F3F97219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269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2017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3</cp:revision>
  <cp:lastPrinted>2023-02-10T08:33:00Z</cp:lastPrinted>
  <dcterms:created xsi:type="dcterms:W3CDTF">2023-05-16T12:39:00Z</dcterms:created>
  <dcterms:modified xsi:type="dcterms:W3CDTF">2023-05-16T12:41:00Z</dcterms:modified>
</cp:coreProperties>
</file>